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50" w:rsidRPr="000C36D6" w:rsidRDefault="00047050" w:rsidP="00047050">
      <w:pPr>
        <w:tabs>
          <w:tab w:val="left" w:pos="0"/>
          <w:tab w:val="left" w:pos="6690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D5B" w:rsidRPr="00D6769D" w:rsidRDefault="00047050" w:rsidP="00C50D5B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На основу члана 24. Закона о јавном информисању и медијима ( „Службени гласник РС“ бр. 23/14, 58/15 и 12/16 – аутентично тумачење), члана  19.</w:t>
      </w:r>
      <w:r w:rsidR="007C334D" w:rsidRPr="005B6981">
        <w:rPr>
          <w:rFonts w:ascii="Times New Roman" w:hAnsi="Times New Roman" w:cs="Times New Roman"/>
          <w:sz w:val="24"/>
          <w:szCs w:val="24"/>
        </w:rPr>
        <w:t xml:space="preserve">, 20. </w:t>
      </w:r>
      <w:proofErr w:type="gramStart"/>
      <w:r w:rsidR="007C334D" w:rsidRPr="005B69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21.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(„Сл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РС“ број 16/2016 и 8/2017“),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4/19),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B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54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3B3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6543B3">
        <w:rPr>
          <w:rFonts w:ascii="Times New Roman" w:hAnsi="Times New Roman" w:cs="Times New Roman"/>
          <w:sz w:val="24"/>
          <w:szCs w:val="24"/>
        </w:rPr>
        <w:t>09</w:t>
      </w:r>
      <w:r w:rsidR="00C50D5B" w:rsidRPr="005B6981">
        <w:rPr>
          <w:rFonts w:ascii="Times New Roman" w:hAnsi="Times New Roman" w:cs="Times New Roman"/>
          <w:sz w:val="24"/>
          <w:szCs w:val="24"/>
        </w:rPr>
        <w:t>/</w:t>
      </w:r>
      <w:r w:rsidR="006543B3">
        <w:rPr>
          <w:rFonts w:ascii="Times New Roman" w:hAnsi="Times New Roman" w:cs="Times New Roman"/>
          <w:sz w:val="24"/>
          <w:szCs w:val="24"/>
        </w:rPr>
        <w:t>19</w:t>
      </w:r>
      <w:r w:rsidR="00C50D5B" w:rsidRPr="005B6981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, </w:t>
      </w:r>
      <w:r w:rsidR="007C334D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73. </w:t>
      </w:r>
      <w:proofErr w:type="spellStart"/>
      <w:proofErr w:type="gramStart"/>
      <w:r w:rsidR="005B6981" w:rsidRPr="005B698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5B6981" w:rsidRPr="005B698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B6981" w:rsidRPr="005B6981">
        <w:rPr>
          <w:rFonts w:ascii="Times New Roman" w:hAnsi="Times New Roman" w:cs="Times New Roman"/>
          <w:sz w:val="24"/>
          <w:szCs w:val="24"/>
        </w:rPr>
        <w:t xml:space="preserve"> 31/2020)</w:t>
      </w:r>
      <w:r w:rsid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334D" w:rsidRPr="005B698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10</w:t>
      </w:r>
      <w:r w:rsidR="0018333E"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334D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334D" w:rsidRPr="005B6981">
        <w:rPr>
          <w:rFonts w:ascii="Times New Roman" w:hAnsi="Times New Roman" w:cs="Times New Roman"/>
          <w:sz w:val="24"/>
          <w:szCs w:val="24"/>
        </w:rPr>
        <w:t>Одлуке о расписивању јавног позива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="0018333E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</w:t>
      </w:r>
      <w:r w:rsidR="006543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proofErr w:type="gramEnd"/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543B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одини</w:t>
      </w:r>
      <w:r w:rsid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  <w:r w:rsidR="0018333E" w:rsidRPr="005B6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r w:rsidR="000C36D6">
        <w:rPr>
          <w:rFonts w:ascii="Times New Roman" w:hAnsi="Times New Roman" w:cs="Times New Roman"/>
          <w:sz w:val="24"/>
          <w:szCs w:val="24"/>
        </w:rPr>
        <w:t>24.02.2022</w:t>
      </w:r>
      <w:r w:rsidR="006543B3">
        <w:rPr>
          <w:rFonts w:ascii="Times New Roman" w:hAnsi="Times New Roman" w:cs="Times New Roman"/>
          <w:sz w:val="24"/>
          <w:szCs w:val="24"/>
        </w:rPr>
        <w:t>_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0D5B" w:rsidRPr="005B698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C50D5B" w:rsidRPr="005B6981">
        <w:rPr>
          <w:rFonts w:ascii="Times New Roman" w:hAnsi="Times New Roman" w:cs="Times New Roman"/>
          <w:sz w:val="24"/>
          <w:szCs w:val="24"/>
        </w:rPr>
        <w:t>,</w:t>
      </w:r>
      <w:r w:rsidR="00C50D5B" w:rsidRPr="005B6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D5B" w:rsidRPr="005B698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50D5B" w:rsidRPr="005B6981">
        <w:rPr>
          <w:rFonts w:ascii="Times New Roman" w:hAnsi="Times New Roman" w:cs="Times New Roman"/>
          <w:sz w:val="24"/>
          <w:szCs w:val="24"/>
        </w:rPr>
        <w:t>: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C50D5B" w:rsidRPr="00CE65A7" w:rsidRDefault="00C50D5B" w:rsidP="00D6769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D875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ИМЕНОВАЊУ СТРУЧНЕ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КОМИСИЈЕ ЗА </w:t>
      </w:r>
      <w:r w:rsidR="00D875DE">
        <w:rPr>
          <w:rFonts w:ascii="Times New Roman" w:hAnsi="Times New Roman" w:cs="Times New Roman"/>
          <w:b/>
          <w:sz w:val="24"/>
          <w:szCs w:val="24"/>
          <w:lang w:val="sr-Cyrl-CS"/>
        </w:rPr>
        <w:t>ОЦЕНУ ПРОЈЕКАТА ПОДНЕТИХ НА ЈАВНИ ПОЗИВ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</w:t>
      </w:r>
      <w:r w:rsidR="00F265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</w:t>
      </w:r>
      <w:r w:rsidR="00FC2BD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БУЏЕТА ОПШТИНЕ ВЛАДИЧИН ХАН РАДИ ОСТВАРИВАЊА ЈАВНОГ ИНТЕРЕСА </w:t>
      </w: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ОБЛАСТИ ЈАВНОГ ИНФОРМИСАЊА НА ТЕРИТОР</w:t>
      </w:r>
      <w:r w:rsidR="007C334D">
        <w:rPr>
          <w:rFonts w:ascii="Times New Roman" w:hAnsi="Times New Roman" w:cs="Times New Roman"/>
          <w:b/>
          <w:sz w:val="24"/>
          <w:szCs w:val="24"/>
          <w:lang w:val="sr-Cyrl-CS"/>
        </w:rPr>
        <w:t>ИЈИ  ОПШТИНЕ ВЛАДИЧИН ХАН У 202</w:t>
      </w:r>
      <w:r w:rsidR="006543B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D6769D">
        <w:rPr>
          <w:rFonts w:ascii="Times New Roman" w:hAnsi="Times New Roman" w:cs="Times New Roman"/>
          <w:b/>
          <w:sz w:val="24"/>
          <w:szCs w:val="24"/>
          <w:lang w:val="sr-Cyrl-CS"/>
        </w:rPr>
        <w:t>. ГОДИНУ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C50D5B" w:rsidRPr="00CE65A7" w:rsidRDefault="0018333E" w:rsidP="00C50D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ИМЕНУЈУ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стручне 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оцену пројеката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</w:t>
      </w:r>
      <w:r w:rsidR="00FC2BD4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C2BD4">
        <w:rPr>
          <w:rFonts w:ascii="Times New Roman" w:hAnsi="Times New Roman" w:cs="Times New Roman"/>
          <w:sz w:val="24"/>
          <w:szCs w:val="24"/>
          <w:lang w:val="sr-Cyrl-CS"/>
        </w:rPr>
        <w:t xml:space="preserve">ради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остваривање јавног интереса у области јавног информисања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202</w:t>
      </w:r>
      <w:r w:rsidR="006543B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543B3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</w:t>
      </w:r>
      <w:proofErr w:type="spellStart"/>
      <w:r w:rsidR="006543B3">
        <w:rPr>
          <w:rFonts w:ascii="Times New Roman" w:hAnsi="Times New Roman" w:cs="Times New Roman"/>
          <w:sz w:val="24"/>
          <w:szCs w:val="24"/>
          <w:lang w:val="sr-Cyrl-CS"/>
        </w:rPr>
        <w:t>објављен24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6543B3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6543B3">
        <w:rPr>
          <w:rFonts w:ascii="Times New Roman" w:hAnsi="Times New Roman" w:cs="Times New Roman"/>
          <w:sz w:val="24"/>
          <w:szCs w:val="24"/>
          <w:lang w:val="sr-Cyrl-CS"/>
        </w:rPr>
        <w:t>2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 године ( у даљем тексту Комисија) и то</w:t>
      </w:r>
      <w:r w:rsidR="00C50D5B" w:rsidRPr="00CE65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50D5B" w:rsidRPr="00CE65A7" w:rsidRDefault="00C50D5B" w:rsidP="00C50D5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85747B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proofErr w:type="spellEnd"/>
      <w:r w:rsidR="0085747B">
        <w:rPr>
          <w:rFonts w:ascii="Times New Roman" w:hAnsi="Times New Roman" w:cs="Times New Roman"/>
          <w:sz w:val="24"/>
          <w:szCs w:val="24"/>
          <w:lang w:val="sr-Cyrl-CS"/>
        </w:rPr>
        <w:t xml:space="preserve"> Вељковић на предлог </w:t>
      </w:r>
      <w:r w:rsidR="006543B3">
        <w:rPr>
          <w:rFonts w:ascii="Times New Roman" w:hAnsi="Times New Roman" w:cs="Times New Roman"/>
          <w:sz w:val="24"/>
          <w:szCs w:val="24"/>
          <w:lang w:val="sr-Cyrl-CS"/>
        </w:rPr>
        <w:t>Друштва Новинара Ниш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50D5B" w:rsidRPr="00CE65A7" w:rsidRDefault="00C50D5B" w:rsidP="00C50D5B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r w:rsidR="0085747B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="0085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47B">
        <w:rPr>
          <w:rFonts w:ascii="Times New Roman" w:hAnsi="Times New Roman" w:cs="Times New Roman"/>
          <w:sz w:val="24"/>
          <w:szCs w:val="24"/>
        </w:rPr>
        <w:t>Цонић</w:t>
      </w:r>
      <w:proofErr w:type="spellEnd"/>
      <w:r w:rsidR="0085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4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57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47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5747B">
        <w:rPr>
          <w:rFonts w:ascii="Times New Roman" w:hAnsi="Times New Roman" w:cs="Times New Roman"/>
          <w:sz w:val="24"/>
          <w:szCs w:val="24"/>
        </w:rPr>
        <w:t xml:space="preserve"> </w:t>
      </w:r>
      <w:r w:rsidR="006543B3">
        <w:rPr>
          <w:rFonts w:ascii="Times New Roman" w:hAnsi="Times New Roman" w:cs="Times New Roman"/>
          <w:sz w:val="24"/>
          <w:szCs w:val="24"/>
        </w:rPr>
        <w:t>Професионалног удружења новинара Србије -ПРОНУС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C50D5B" w:rsidRPr="00CE65A7" w:rsidRDefault="00C50D5B" w:rsidP="00C50D5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3. Светлана Јовановић Николић</w:t>
      </w:r>
      <w:r w:rsidR="0085747B">
        <w:rPr>
          <w:rFonts w:ascii="Times New Roman" w:hAnsi="Times New Roman" w:cs="Times New Roman"/>
          <w:sz w:val="24"/>
          <w:szCs w:val="24"/>
          <w:lang w:val="sr-Cyrl-CS"/>
        </w:rPr>
        <w:t>, медијски радник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Pr="00D6769D" w:rsidRDefault="00C50D5B" w:rsidP="00D676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Послове Секретара комисије обављаће Зоран Цветковић економиста из Владичиног Хана.</w:t>
      </w:r>
    </w:p>
    <w:p w:rsidR="008E3A9A" w:rsidRPr="00D6769D" w:rsidRDefault="00C50D5B" w:rsidP="00D676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</w:t>
      </w:r>
    </w:p>
    <w:p w:rsidR="008E3A9A" w:rsidRPr="005B6981" w:rsidRDefault="008E3A9A" w:rsidP="005B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B6981">
        <w:rPr>
          <w:rFonts w:ascii="Times New Roman" w:hAnsi="Times New Roman" w:cs="Times New Roman"/>
          <w:sz w:val="24"/>
          <w:szCs w:val="24"/>
        </w:rPr>
        <w:t xml:space="preserve">Комисија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првој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координара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98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5B69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69D" w:rsidRPr="005B6981" w:rsidRDefault="00E52C5F" w:rsidP="005B6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981">
        <w:rPr>
          <w:rFonts w:ascii="Times New Roman" w:hAnsi="Times New Roman" w:cs="Times New Roman"/>
          <w:sz w:val="24"/>
          <w:szCs w:val="24"/>
        </w:rPr>
        <w:tab/>
        <w:t>Сваки члан комисије, након увида у конкурсну документацију, даје писмену изјаву да није у сукобу интереса и да не обавља јавну функцију.</w:t>
      </w:r>
    </w:p>
    <w:p w:rsidR="008E3A9A" w:rsidRPr="00D6769D" w:rsidRDefault="008E3A9A" w:rsidP="00D6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III</w:t>
      </w:r>
    </w:p>
    <w:p w:rsidR="00C50D5B" w:rsidRPr="00CE65A7" w:rsidRDefault="00C50D5B" w:rsidP="00C50D5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Комисије из члана 1. овог решења је да након пријема конкурсне документације и записника од стране Комисије за проверу документације по јавном позиву за </w:t>
      </w:r>
      <w:proofErr w:type="spellStart"/>
      <w:r w:rsidR="00FF6F7E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="00FF6F7E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из буџета општине Владичин Хан ради остваривање јавног интереса у области јавног информисања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на територији Општине Владичин Хан  у 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202</w:t>
      </w:r>
      <w:r w:rsidR="00DA536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F6F7E" w:rsidRPr="00CE65A7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, изврши оцењивање пројекта независно сваки члан комисије засебно, за сваки пројекат и по сваком критеријуму.</w:t>
      </w:r>
    </w:p>
    <w:p w:rsidR="00D6769D" w:rsidRDefault="00C50D5B" w:rsidP="00D676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Комисија је у обавези да за сваки пројекат који се разматра сачини образложење у коме се наводе разлози за прихватање или не</w:t>
      </w:r>
      <w:r w:rsidR="00257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прихватање пројеката, изради предлог Одлуке о избору пројекта и исти достави Општинском већу на усвајање</w:t>
      </w:r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у року од 15 дана од дан пријема пројеката.</w:t>
      </w:r>
    </w:p>
    <w:p w:rsidR="008E3A9A" w:rsidRPr="00D6769D" w:rsidRDefault="008E3A9A" w:rsidP="00D6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IV</w:t>
      </w:r>
    </w:p>
    <w:p w:rsidR="00C50D5B" w:rsidRPr="00CE65A7" w:rsidRDefault="00C50D5B" w:rsidP="00C50D5B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рад члановима стручне комисије и секретару комисије одређује се у нето износу у висини од </w:t>
      </w:r>
      <w:r w:rsidR="00102CC6">
        <w:rPr>
          <w:rFonts w:ascii="Times New Roman" w:hAnsi="Times New Roman" w:cs="Times New Roman"/>
          <w:sz w:val="24"/>
          <w:szCs w:val="24"/>
        </w:rPr>
        <w:t>12</w:t>
      </w:r>
      <w:r w:rsidRPr="00CE65A7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Default="00C50D5B" w:rsidP="00C50D5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ab/>
        <w:t>Чланови стручне Комисије ван територије Општине Владичин Хан имају право и на накнаду путних трошкова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 xml:space="preserve"> у висини цене аутобуске карте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3A9A" w:rsidRPr="002554D1" w:rsidRDefault="008E3A9A" w:rsidP="00255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Накнада се исплаћује под условом да је Комисија извршила задатак из члана </w:t>
      </w:r>
      <w:r w:rsidRPr="008E3A9A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</w:p>
    <w:p w:rsidR="00C50D5B" w:rsidRPr="00CE65A7" w:rsidRDefault="00C50D5B" w:rsidP="00C50D5B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</w:t>
      </w:r>
      <w:r w:rsidR="008E3A9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50D5B" w:rsidRPr="00CE65A7" w:rsidRDefault="00C50D5B" w:rsidP="00C5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  <w:r w:rsidR="008E3A9A"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8E3A9A" w:rsidRDefault="00C50D5B" w:rsidP="00D676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8E3A9A" w:rsidRPr="00D6769D" w:rsidRDefault="008E3A9A" w:rsidP="008E3A9A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769D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8E3A9A" w:rsidRPr="002554D1" w:rsidRDefault="008E3A9A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>Закона о јавном информисању и медијима</w:t>
      </w:r>
      <w:r w:rsidR="009011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1144" w:rsidRPr="009011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="00901144"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</w:t>
      </w:r>
      <w:r w:rsidR="0090114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1144" w:rsidRPr="00901144">
        <w:rPr>
          <w:rFonts w:ascii="Times New Roman" w:hAnsi="Times New Roman" w:cs="Times New Roman"/>
          <w:sz w:val="24"/>
          <w:szCs w:val="24"/>
        </w:rPr>
        <w:t xml:space="preserve"> </w:t>
      </w:r>
      <w:r w:rsidR="00901144">
        <w:rPr>
          <w:rFonts w:ascii="Times New Roman" w:hAnsi="Times New Roman" w:cs="Times New Roman"/>
          <w:sz w:val="24"/>
          <w:szCs w:val="24"/>
        </w:rPr>
        <w:t xml:space="preserve">Одлуке о </w:t>
      </w:r>
      <w:r w:rsidR="00901144" w:rsidRPr="002554D1">
        <w:rPr>
          <w:rFonts w:ascii="Times New Roman" w:hAnsi="Times New Roman" w:cs="Times New Roman"/>
          <w:sz w:val="24"/>
          <w:szCs w:val="24"/>
        </w:rPr>
        <w:t>расписивању јавног позива</w:t>
      </w:r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</w:t>
      </w:r>
      <w:proofErr w:type="spellStart"/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="00901144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2021. Години,</w:t>
      </w:r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расписало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</w:t>
      </w:r>
      <w:proofErr w:type="spellStart"/>
      <w:r w:rsidR="00257DE6">
        <w:rPr>
          <w:rFonts w:ascii="Times New Roman" w:hAnsi="Times New Roman" w:cs="Times New Roman"/>
          <w:sz w:val="24"/>
          <w:szCs w:val="24"/>
          <w:lang w:val="sr-Cyrl-CS"/>
        </w:rPr>
        <w:t>пројеката</w:t>
      </w:r>
      <w:proofErr w:type="spellEnd"/>
      <w:r w:rsidR="00257DE6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 ради остваривање јавног интереса у области јавног информисања</w:t>
      </w:r>
      <w:r w:rsidR="00257DE6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на територији Општине Владичин Хан  у 202</w:t>
      </w:r>
      <w:r w:rsidR="00DA536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, који је објављен </w:t>
      </w:r>
      <w:r w:rsidR="00DA536A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A536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DA536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01144" w:rsidRPr="002554D1">
        <w:rPr>
          <w:rFonts w:ascii="Times New Roman" w:hAnsi="Times New Roman" w:cs="Times New Roman"/>
          <w:sz w:val="24"/>
          <w:szCs w:val="24"/>
          <w:lang w:val="sr-Cyrl-CS"/>
        </w:rPr>
        <w:t>. године у дневном листу Објектив и на интернет страници Општине Владичин Хан.</w:t>
      </w:r>
    </w:p>
    <w:p w:rsidR="00901144" w:rsidRPr="002554D1" w:rsidRDefault="00901144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>Чланом 24. Закона о јавном информисању и медијима и члано</w:t>
      </w:r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вима19., 20., и 22. 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Правилника о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</w:t>
      </w:r>
      <w:r w:rsidR="00D875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је да оцену пројеката </w:t>
      </w:r>
      <w:proofErr w:type="spellStart"/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>поднетих</w:t>
      </w:r>
      <w:proofErr w:type="spellEnd"/>
      <w:r w:rsidR="00E52C5F"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конкурсу врши стручна комисија од три или пет чланова, затим да чланове стручне комисије именује руководилац органа који је  расписао  јавни конкурс и то из реда независних стручњака за медије и медијских радника који нису у сукобу интереса и не обављају јавну функцију, да се већина чланова именује на предлог новинарских и медијских удружења уколико такав предлог постоји и уколико предложена лица испуњавају законом предвиђене услове.</w:t>
      </w:r>
    </w:p>
    <w:p w:rsidR="007E7385" w:rsidRPr="002554D1" w:rsidRDefault="007E7385" w:rsidP="002554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Имајући у виду напред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изнето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, разматрајући предлоге новинарских и медијских удружења као и медијских радника и стручњака </w:t>
      </w:r>
      <w:proofErr w:type="spellStart"/>
      <w:r w:rsidRPr="002554D1">
        <w:rPr>
          <w:rFonts w:ascii="Times New Roman" w:hAnsi="Times New Roman" w:cs="Times New Roman"/>
          <w:sz w:val="24"/>
          <w:szCs w:val="24"/>
          <w:lang w:val="sr-Cyrl-CS"/>
        </w:rPr>
        <w:t>приспелих</w:t>
      </w:r>
      <w:proofErr w:type="spellEnd"/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на конкурс 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</w:t>
      </w:r>
      <w:proofErr w:type="spellStart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суфинансирање</w:t>
      </w:r>
      <w:proofErr w:type="spellEnd"/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пројеката из буџета Општине Владичин Хан</w:t>
      </w: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202</w:t>
      </w:r>
      <w:r w:rsidR="00DA536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Г</w:t>
      </w:r>
      <w:r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одини</w:t>
      </w:r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одлучено је као у </w:t>
      </w:r>
      <w:proofErr w:type="spellStart"/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диспозитиву</w:t>
      </w:r>
      <w:proofErr w:type="spellEnd"/>
      <w:r w:rsidR="00D52908" w:rsidRPr="002554D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решења.</w:t>
      </w:r>
    </w:p>
    <w:p w:rsidR="00C50D5B" w:rsidRPr="002554D1" w:rsidRDefault="00C50D5B" w:rsidP="002554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554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C50D5B" w:rsidRPr="000C36D6" w:rsidRDefault="00C50D5B" w:rsidP="00C50D5B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2554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255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D6">
        <w:rPr>
          <w:rFonts w:ascii="Times New Roman" w:hAnsi="Times New Roman" w:cs="Times New Roman"/>
          <w:b/>
          <w:sz w:val="24"/>
          <w:szCs w:val="24"/>
        </w:rPr>
        <w:t>06-20/6/22-III</w:t>
      </w: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50D5B" w:rsidRDefault="000C36D6" w:rsidP="00C50D5B">
      <w:pPr>
        <w:spacing w:after="0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>ЗАМЕНИК ПРЕДСЕДНИКА</w:t>
      </w:r>
    </w:p>
    <w:p w:rsidR="000C36D6" w:rsidRPr="000C36D6" w:rsidRDefault="000C36D6" w:rsidP="00C50D5B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ab/>
        <w:t>Владимир Костић</w:t>
      </w: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D5B" w:rsidRPr="002554D1" w:rsidRDefault="00C50D5B" w:rsidP="00C50D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75B" w:rsidRPr="002554D1" w:rsidRDefault="00E8575B">
      <w:pPr>
        <w:rPr>
          <w:rFonts w:ascii="Times New Roman" w:hAnsi="Times New Roman" w:cs="Times New Roman"/>
          <w:sz w:val="24"/>
          <w:szCs w:val="24"/>
        </w:rPr>
      </w:pPr>
    </w:p>
    <w:sectPr w:rsidR="00E8575B" w:rsidRPr="002554D1" w:rsidSect="00D6769D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C50D5B"/>
    <w:rsid w:val="00047050"/>
    <w:rsid w:val="00054C7E"/>
    <w:rsid w:val="000C36D6"/>
    <w:rsid w:val="00102CC6"/>
    <w:rsid w:val="001216EE"/>
    <w:rsid w:val="0018333E"/>
    <w:rsid w:val="002259FC"/>
    <w:rsid w:val="002554D1"/>
    <w:rsid w:val="00257DE6"/>
    <w:rsid w:val="00436AC9"/>
    <w:rsid w:val="00446F97"/>
    <w:rsid w:val="004F132E"/>
    <w:rsid w:val="00596CEE"/>
    <w:rsid w:val="005B6981"/>
    <w:rsid w:val="006543B3"/>
    <w:rsid w:val="007C334D"/>
    <w:rsid w:val="007C5781"/>
    <w:rsid w:val="007E7385"/>
    <w:rsid w:val="0085747B"/>
    <w:rsid w:val="008E3A9A"/>
    <w:rsid w:val="00901144"/>
    <w:rsid w:val="00C50D5B"/>
    <w:rsid w:val="00D52908"/>
    <w:rsid w:val="00D6769D"/>
    <w:rsid w:val="00D875DE"/>
    <w:rsid w:val="00DA536A"/>
    <w:rsid w:val="00E52C5F"/>
    <w:rsid w:val="00E6106F"/>
    <w:rsid w:val="00E8575B"/>
    <w:rsid w:val="00F26550"/>
    <w:rsid w:val="00FC2BD4"/>
    <w:rsid w:val="00FF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2203A-EF14-476E-870E-CA6AD756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18</cp:revision>
  <cp:lastPrinted>2022-02-25T07:05:00Z</cp:lastPrinted>
  <dcterms:created xsi:type="dcterms:W3CDTF">2021-04-19T11:00:00Z</dcterms:created>
  <dcterms:modified xsi:type="dcterms:W3CDTF">2022-02-25T13:49:00Z</dcterms:modified>
</cp:coreProperties>
</file>